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C6B" w:rsidRPr="001E6DC6" w:rsidRDefault="00713C6B" w:rsidP="00153C18">
      <w:pPr>
        <w:jc w:val="center"/>
        <w:rPr>
          <w:b/>
          <w:color w:val="000000"/>
        </w:rPr>
      </w:pPr>
      <w:r w:rsidRPr="001E6DC6">
        <w:rPr>
          <w:b/>
          <w:color w:val="000000"/>
        </w:rPr>
        <w:t>ХИМИЯ</w:t>
      </w:r>
    </w:p>
    <w:p w:rsidR="00713C6B" w:rsidRPr="001E6DC6" w:rsidRDefault="00713C6B" w:rsidP="00153C18">
      <w:pPr>
        <w:jc w:val="center"/>
        <w:rPr>
          <w:color w:val="000000"/>
        </w:rPr>
      </w:pPr>
      <w:r w:rsidRPr="001E6DC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/>
              <w:rPr>
                <w:color w:val="000000"/>
                <w:lang w:val="kk-KZ"/>
              </w:rPr>
            </w:pPr>
            <w:r w:rsidRPr="001E6DC6">
              <w:rPr>
                <w:b/>
                <w:i/>
                <w:color w:val="000000"/>
                <w:lang w:val="kk-KZ"/>
              </w:rPr>
              <w:t>Инструкция:</w:t>
            </w:r>
            <w:r w:rsidRPr="001E6DC6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1E6DC6">
              <w:rPr>
                <w:color w:val="000000"/>
                <w:lang w:val="kk-KZ"/>
              </w:rPr>
              <w:t>.</w:t>
            </w:r>
          </w:p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</w:rPr>
              <w:t xml:space="preserve"> 1. </w:t>
            </w:r>
            <w:r w:rsidRPr="001E6DC6">
              <w:rPr>
                <w:rFonts w:eastAsia="Times New Roman"/>
                <w:color w:val="000000"/>
                <w:lang w:eastAsia="ru-RU"/>
              </w:rPr>
              <w:t>Фосфору соответствует электронная конфигурация</w:t>
            </w:r>
          </w:p>
          <w:p w:rsidR="00713C6B" w:rsidRPr="00153C1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…</w:t>
            </w:r>
            <w:r w:rsidRPr="001E6DC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1pt;height:21.75pt" o:ole="">
                  <v:imagedata r:id="rId8" o:title=""/>
                </v:shape>
                <o:OLEObject Type="Embed" ProgID="Equation.3" ShapeID="_x0000_i1025" DrawAspect="Content" ObjectID="_1566380045" r:id="rId9"/>
              </w:object>
            </w:r>
          </w:p>
          <w:p w:rsidR="00713C6B" w:rsidRPr="00E044FC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…</w:t>
            </w:r>
            <w:r w:rsidRPr="001E6DC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80" w:dyaOrig="440">
                <v:shape id="_x0000_i1026" type="#_x0000_t75" style="width:44.15pt;height:21.75pt" o:ole="">
                  <v:imagedata r:id="rId10" o:title=""/>
                </v:shape>
                <o:OLEObject Type="Embed" ProgID="Equation.3" ShapeID="_x0000_i1026" DrawAspect="Content" ObjectID="_1566380046" r:id="rId11"/>
              </w:object>
            </w:r>
          </w:p>
          <w:p w:rsidR="00713C6B" w:rsidRPr="00E044FC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…</w:t>
            </w:r>
            <w:r w:rsidRPr="001E6DC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80" w:dyaOrig="440">
                <v:shape id="_x0000_i1027" type="#_x0000_t75" style="width:44.15pt;height:21.75pt" o:ole="">
                  <v:imagedata r:id="rId12" o:title=""/>
                </v:shape>
                <o:OLEObject Type="Embed" ProgID="Equation.3" ShapeID="_x0000_i1027" DrawAspect="Content" ObjectID="_1566380047" r:id="rId13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…</w:t>
            </w:r>
            <w:r w:rsidRPr="001E6DC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40" w:dyaOrig="440">
                <v:shape id="_x0000_i1028" type="#_x0000_t75" style="width:42.1pt;height:21.75pt" o:ole="">
                  <v:imagedata r:id="rId14" o:title=""/>
                </v:shape>
                <o:OLEObject Type="Embed" ProgID="Equation.3" ShapeID="_x0000_i1028" DrawAspect="Content" ObjectID="_1566380048" r:id="rId15"/>
              </w:objec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…</w:t>
            </w:r>
            <w:r w:rsidRPr="001E6DC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80" w:dyaOrig="440">
                <v:shape id="_x0000_i1029" type="#_x0000_t75" style="width:44.15pt;height:21.75pt" o:ole="">
                  <v:imagedata r:id="rId16" o:title=""/>
                </v:shape>
                <o:OLEObject Type="Embed" ProgID="Equation.3" ShapeID="_x0000_i1029" DrawAspect="Content" ObjectID="_1566380049" r:id="rId17"/>
              </w:object>
            </w:r>
          </w:p>
        </w:tc>
      </w:tr>
      <w:tr w:rsidR="00713C6B" w:rsidRPr="00E044FC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 2.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Электроотрицательность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 xml:space="preserve"> элементов уменьшается в ряду </w:t>
            </w:r>
          </w:p>
          <w:p w:rsidR="00713C6B" w:rsidRPr="00153C1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Te</w:t>
            </w:r>
            <w:proofErr w:type="spellEnd"/>
            <w:r w:rsidRPr="00153C18">
              <w:rPr>
                <w:rFonts w:eastAsia="Times New Roman"/>
                <w:color w:val="000000"/>
                <w:lang w:eastAsia="ru-RU"/>
              </w:rPr>
              <w:t xml:space="preserve">-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Se</w:t>
            </w:r>
            <w:r w:rsidRPr="00153C18">
              <w:rPr>
                <w:rFonts w:eastAsia="Times New Roman"/>
                <w:color w:val="000000"/>
                <w:lang w:eastAsia="ru-RU"/>
              </w:rPr>
              <w:t xml:space="preserve">-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</w:t>
            </w:r>
            <w:r w:rsidRPr="00153C18">
              <w:rPr>
                <w:rFonts w:eastAsia="Times New Roman"/>
                <w:color w:val="000000"/>
                <w:lang w:eastAsia="ru-RU"/>
              </w:rPr>
              <w:t xml:space="preserve">-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O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 xml:space="preserve">F-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Cl</w:t>
            </w:r>
            <w:proofErr w:type="spellEnd"/>
            <w:r w:rsidRPr="001E6DC6">
              <w:rPr>
                <w:rFonts w:eastAsia="Times New Roman"/>
                <w:color w:val="000000"/>
                <w:lang w:val="en-US" w:eastAsia="ru-RU"/>
              </w:rPr>
              <w:t>- Br- I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C)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Sb</w:t>
            </w:r>
            <w:proofErr w:type="spellEnd"/>
            <w:r w:rsidRPr="001E6DC6">
              <w:rPr>
                <w:rFonts w:eastAsia="Times New Roman"/>
                <w:color w:val="000000"/>
                <w:lang w:val="en-US" w:eastAsia="ru-RU"/>
              </w:rPr>
              <w:t>- As- P- N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Si</w:t>
            </w:r>
            <w:r w:rsidRPr="00153C18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153C18">
              <w:rPr>
                <w:rFonts w:eastAsia="Times New Roman"/>
                <w:color w:val="000000"/>
                <w:lang w:val="en-US" w:eastAsia="ru-RU"/>
              </w:rPr>
              <w:t xml:space="preserve">-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</w:t>
            </w:r>
            <w:r w:rsidRPr="00153C18">
              <w:rPr>
                <w:rFonts w:eastAsia="Times New Roman"/>
                <w:color w:val="000000"/>
                <w:lang w:val="en-US" w:eastAsia="ru-RU"/>
              </w:rPr>
              <w:t>-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Cl</w:t>
            </w:r>
            <w:proofErr w:type="spellEnd"/>
          </w:p>
          <w:p w:rsidR="00713C6B" w:rsidRPr="00153C18" w:rsidRDefault="00713C6B" w:rsidP="00153C18">
            <w:pPr>
              <w:ind w:left="400"/>
              <w:rPr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E)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Ge</w:t>
            </w:r>
            <w:proofErr w:type="spellEnd"/>
            <w:r w:rsidRPr="001E6DC6">
              <w:rPr>
                <w:rFonts w:eastAsia="Times New Roman"/>
                <w:color w:val="000000"/>
                <w:lang w:val="en-US" w:eastAsia="ru-RU"/>
              </w:rPr>
              <w:t>- As- Se- Br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E6DC6">
              <w:rPr>
                <w:color w:val="000000"/>
                <w:lang w:val="kk-KZ"/>
              </w:rPr>
              <w:t xml:space="preserve"> 3. </w:t>
            </w:r>
            <w:r w:rsidRPr="001E6DC6">
              <w:rPr>
                <w:rFonts w:eastAsia="Times New Roman"/>
                <w:color w:val="000000"/>
                <w:lang w:eastAsia="ru-RU"/>
              </w:rPr>
              <w:t>Из перечисленных соединений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Н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HCl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FeCl</w:t>
            </w:r>
            <w:proofErr w:type="spellEnd"/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KMnO</w:t>
            </w:r>
            <w:proofErr w:type="spellEnd"/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1E6DC6">
              <w:rPr>
                <w:rFonts w:eastAsia="Times New Roman"/>
                <w:color w:val="000000"/>
                <w:lang w:eastAsia="ru-RU"/>
              </w:rPr>
              <w:t>,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1E6DC6">
              <w:rPr>
                <w:rFonts w:eastAsia="Times New Roman"/>
                <w:color w:val="000000"/>
                <w:vertAlign w:val="subscript"/>
                <w:lang w:val="kk-KZ" w:eastAsia="ru-RU"/>
              </w:rPr>
              <w:t>4</w:t>
            </w:r>
            <w:r w:rsidRPr="001E6DC6">
              <w:rPr>
                <w:rFonts w:eastAsia="Times New Roman"/>
                <w:color w:val="000000"/>
                <w:lang w:eastAsia="ru-RU"/>
              </w:rPr>
              <w:t>, определите формулы веществ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>, проявляющих только восстановительные свойства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1E6DC6">
              <w:rPr>
                <w:rFonts w:eastAsia="Times New Roman"/>
                <w:color w:val="000000"/>
                <w:vertAlign w:val="subscript"/>
                <w:lang w:val="kk-KZ" w:eastAsia="ru-RU"/>
              </w:rPr>
              <w:t>4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, KMnO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 xml:space="preserve">,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HCl</w:t>
            </w:r>
            <w:proofErr w:type="spellEnd"/>
            <w:r w:rsidRPr="001E6DC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713C6B" w:rsidRPr="00153C18" w:rsidRDefault="00713C6B" w:rsidP="00153C18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1E6DC6">
              <w:rPr>
                <w:rFonts w:eastAsia="Times New Roman"/>
                <w:color w:val="000000"/>
                <w:vertAlign w:val="subscript"/>
                <w:lang w:val="kk-KZ" w:eastAsia="ru-RU"/>
              </w:rPr>
              <w:t>4</w:t>
            </w:r>
            <w:r w:rsidRPr="00153C18">
              <w:rPr>
                <w:rFonts w:eastAsia="Times New Roman"/>
                <w:color w:val="000000"/>
                <w:lang w:val="en-US" w:eastAsia="ru-RU"/>
              </w:rPr>
              <w:t xml:space="preserve">,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153C18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153C18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153C18">
              <w:rPr>
                <w:rFonts w:eastAsia="Times New Roman"/>
                <w:color w:val="000000"/>
                <w:lang w:val="en-US" w:eastAsia="ru-RU"/>
              </w:rPr>
              <w:t xml:space="preserve">,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KMnO</w:t>
            </w:r>
            <w:r w:rsidRPr="00153C18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vertAlign w:val="subscript"/>
                <w:lang w:val="kk-KZ" w:eastAsia="ru-RU"/>
              </w:rPr>
            </w:pPr>
            <w:r w:rsidRPr="00153C18">
              <w:rPr>
                <w:color w:val="000000"/>
                <w:lang w:val="en-US"/>
              </w:rPr>
              <w:t xml:space="preserve">C)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HCl</w:t>
            </w:r>
            <w:proofErr w:type="spellEnd"/>
            <w:r w:rsidRPr="001E6DC6">
              <w:rPr>
                <w:rFonts w:eastAsia="Times New Roman"/>
                <w:color w:val="000000"/>
                <w:lang w:val="en-US" w:eastAsia="ru-RU"/>
              </w:rPr>
              <w:t>, H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S, CH</w:t>
            </w:r>
            <w:r w:rsidRPr="001E6DC6">
              <w:rPr>
                <w:rFonts w:eastAsia="Times New Roman"/>
                <w:color w:val="000000"/>
                <w:vertAlign w:val="subscript"/>
                <w:lang w:val="kk-KZ" w:eastAsia="ru-RU"/>
              </w:rPr>
              <w:t>4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, FeCl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, CO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HCl</w:t>
            </w:r>
            <w:proofErr w:type="spellEnd"/>
            <w:r w:rsidRPr="001E6DC6">
              <w:rPr>
                <w:rFonts w:eastAsia="Times New Roman"/>
                <w:color w:val="000000"/>
                <w:lang w:val="en-US" w:eastAsia="ru-RU"/>
              </w:rPr>
              <w:t>, FeCl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, CO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 4. </w:t>
            </w:r>
            <w:r w:rsidRPr="001E6DC6">
              <w:rPr>
                <w:rFonts w:eastAsia="Times New Roman"/>
                <w:color w:val="000000"/>
                <w:lang w:eastAsia="ru-RU"/>
              </w:rPr>
              <w:t>Со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 xml:space="preserve">став </w:t>
            </w:r>
            <w:r w:rsidRPr="001E6DC6">
              <w:rPr>
                <w:rFonts w:eastAsia="Times New Roman"/>
                <w:color w:val="000000"/>
                <w:lang w:eastAsia="ru-RU"/>
              </w:rPr>
              <w:t>ф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 xml:space="preserve">торапатита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1480" w:dyaOrig="380">
                <v:shape id="_x0000_i1030" type="#_x0000_t75" style="width:74.05pt;height:19pt" o:ole="">
                  <v:imagedata r:id="rId18" o:title=""/>
                </v:shape>
                <o:OLEObject Type="Embed" ProgID="Equation.3" ShapeID="_x0000_i1030" DrawAspect="Content" ObjectID="_1566380050" r:id="rId19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540" w:dyaOrig="380">
                <v:shape id="_x0000_i1031" type="#_x0000_t75" style="width:27.15pt;height:19pt" o:ole="">
                  <v:imagedata r:id="rId20" o:title=""/>
                </v:shape>
                <o:OLEObject Type="Embed" ProgID="Equation.3" ShapeID="_x0000_i1031" DrawAspect="Content" ObjectID="_1566380051" r:id="rId21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2240" w:dyaOrig="380">
                <v:shape id="_x0000_i1032" type="#_x0000_t75" style="width:112.1pt;height:19pt" o:ole="">
                  <v:imagedata r:id="rId22" o:title=""/>
                </v:shape>
                <o:OLEObject Type="Embed" ProgID="Equation.3" ShapeID="_x0000_i1032" DrawAspect="Content" ObjectID="_1566380052" r:id="rId23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1120" w:dyaOrig="380">
                <v:shape id="_x0000_i1033" type="#_x0000_t75" style="width:55.7pt;height:19pt" o:ole="">
                  <v:imagedata r:id="rId24" o:title=""/>
                </v:shape>
                <o:OLEObject Type="Embed" ProgID="Equation.3" ShapeID="_x0000_i1033" DrawAspect="Content" ObjectID="_1566380053" r:id="rId25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2360" w:dyaOrig="380">
                <v:shape id="_x0000_i1034" type="#_x0000_t75" style="width:118.2pt;height:19pt" o:ole="">
                  <v:imagedata r:id="rId26" o:title=""/>
                </v:shape>
                <o:OLEObject Type="Embed" ProgID="Equation.3" ShapeID="_x0000_i1034" DrawAspect="Content" ObjectID="_1566380054" r:id="rId27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 5.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Реактив на сульфид-ион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position w:val="-4"/>
                <w:lang w:eastAsia="ru-RU"/>
              </w:rPr>
              <w:object w:dxaOrig="560" w:dyaOrig="279">
                <v:shape id="_x0000_i1035" type="#_x0000_t75" style="width:27.85pt;height:14.25pt" o:ole="">
                  <v:imagedata r:id="rId28" o:title=""/>
                </v:shape>
                <o:OLEObject Type="Embed" ProgID="Equation.3" ShapeID="_x0000_i1035" DrawAspect="Content" ObjectID="_1566380055" r:id="rId29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36" type="#_x0000_t75" style="width:33.95pt;height:14.95pt" o:ole="">
                  <v:imagedata r:id="rId30" o:title=""/>
                </v:shape>
                <o:OLEObject Type="Embed" ProgID="Equation.3" ShapeID="_x0000_i1036" DrawAspect="Content" ObjectID="_1566380056" r:id="rId31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300">
                <v:shape id="_x0000_i1037" type="#_x0000_t75" style="width:40.75pt;height:14.95pt" o:ole="">
                  <v:imagedata r:id="rId32" o:title=""/>
                </v:shape>
                <o:OLEObject Type="Embed" ProgID="Equation.3" ShapeID="_x0000_i1037" DrawAspect="Content" ObjectID="_1566380057" r:id="rId33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900" w:dyaOrig="380">
                <v:shape id="_x0000_i1038" type="#_x0000_t75" style="width:44.85pt;height:19pt" o:ole="">
                  <v:imagedata r:id="rId34" o:title=""/>
                </v:shape>
                <o:OLEObject Type="Embed" ProgID="Equation.3" ShapeID="_x0000_i1038" DrawAspect="Content" ObjectID="_1566380058" r:id="rId35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1200" w:dyaOrig="380">
                <v:shape id="_x0000_i1039" type="#_x0000_t75" style="width:59.75pt;height:19pt" o:ole="">
                  <v:imagedata r:id="rId36" o:title=""/>
                </v:shape>
                <o:OLEObject Type="Embed" ProgID="Equation.3" ShapeID="_x0000_i1039" DrawAspect="Content" ObjectID="_1566380059" r:id="rId37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  <w:lang w:val="kk-KZ"/>
              </w:rPr>
              <w:lastRenderedPageBreak/>
              <w:t xml:space="preserve"> 6. </w:t>
            </w:r>
            <w:r w:rsidRPr="001E6DC6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В схеме превращения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формул</w:t>
            </w:r>
            <w:r w:rsidRPr="001E6DC6">
              <w:rPr>
                <w:rFonts w:eastAsia="Times New Roman"/>
                <w:color w:val="000000"/>
                <w:szCs w:val="22"/>
                <w:lang w:val="kk-KZ" w:eastAsia="ru-RU"/>
              </w:rPr>
              <w:t>а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 xml:space="preserve"> недостающего  веществ 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2420" w:dyaOrig="380">
                <v:shape id="_x0000_i1040" type="#_x0000_t75" style="width:120.9pt;height:19pt" o:ole="" filled="t">
                  <v:imagedata r:id="rId38" o:title=""/>
                  <o:lock v:ext="edit" aspectratio="f"/>
                </v:shape>
                <o:OLEObject Type="Embed" ProgID="Equation.3" ShapeID="_x0000_i1040" DrawAspect="Content" ObjectID="_1566380060" r:id="rId39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position w:val="-14"/>
                <w:szCs w:val="22"/>
                <w:lang w:eastAsia="ru-RU"/>
              </w:rPr>
              <w:object w:dxaOrig="600" w:dyaOrig="380">
                <v:shape id="_x0000_i1041" type="#_x0000_t75" style="width:29.9pt;height:19.7pt" o:ole="" filled="t">
                  <v:imagedata r:id="rId40" o:title=""/>
                  <o:lock v:ext="edit" aspectratio="f"/>
                </v:shape>
                <o:OLEObject Type="Embed" ProgID="Equation.3" ShapeID="_x0000_i1041" DrawAspect="Content" ObjectID="_1566380061" r:id="rId41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800" w:dyaOrig="380">
                <v:shape id="_x0000_i1042" type="#_x0000_t75" style="width:40.1pt;height:19pt" o:ole="" filled="t">
                  <v:imagedata r:id="rId42" o:title=""/>
                  <o:lock v:ext="edit" aspectratio="f"/>
                </v:shape>
                <o:OLEObject Type="Embed" ProgID="Equation.3" ShapeID="_x0000_i1042" DrawAspect="Content" ObjectID="_1566380062" r:id="rId43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position w:val="-14"/>
                <w:szCs w:val="22"/>
                <w:lang w:eastAsia="ru-RU"/>
              </w:rPr>
              <w:object w:dxaOrig="600" w:dyaOrig="380">
                <v:shape id="_x0000_i1043" type="#_x0000_t75" style="width:29.9pt;height:19.7pt" o:ole="" filled="t">
                  <v:imagedata r:id="rId44" o:title=""/>
                  <o:lock v:ext="edit" aspectratio="f"/>
                </v:shape>
                <o:OLEObject Type="Embed" ProgID="Equation.3" ShapeID="_x0000_i1043" DrawAspect="Content" ObjectID="_1566380063" r:id="rId45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  <w:object w:dxaOrig="480" w:dyaOrig="300">
                <v:shape id="_x0000_i1044" type="#_x0000_t75" style="width:23.75pt;height:14.95pt" o:ole="" filled="t">
                  <v:imagedata r:id="rId46" o:title=""/>
                  <o:lock v:ext="edit" aspectratio="f"/>
                </v:shape>
                <o:OLEObject Type="Embed" ProgID="Equation.3" ShapeID="_x0000_i1044" DrawAspect="Content" ObjectID="_1566380064" r:id="rId47"/>
              </w:objec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position w:val="-14"/>
                <w:szCs w:val="22"/>
                <w:lang w:eastAsia="ru-RU"/>
              </w:rPr>
              <w:object w:dxaOrig="380" w:dyaOrig="380">
                <v:shape id="_x0000_i1045" type="#_x0000_t75" style="width:19.7pt;height:19.7pt" o:ole="" filled="t">
                  <v:imagedata r:id="rId48" o:title=""/>
                  <o:lock v:ext="edit" aspectratio="f"/>
                </v:shape>
                <o:OLEObject Type="Embed" ProgID="Equation.3" ShapeID="_x0000_i1045" DrawAspect="Content" ObjectID="_1566380065" r:id="rId49"/>
              </w:objec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 7.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Число вторичных аминов, имеющих состав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999" w:dyaOrig="360">
                <v:shape id="_x0000_i1046" type="#_x0000_t75" style="width:50.25pt;height:18.35pt" o:ole="">
                  <v:imagedata r:id="rId50" o:title=""/>
                </v:shape>
                <o:OLEObject Type="Embed" ProgID="Equation.3" ShapeID="_x0000_i1046" DrawAspect="Content" ObjectID="_1566380066" r:id="rId51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>, равно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3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 8.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К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алкенам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 xml:space="preserve"> относится вещество состава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720" w:dyaOrig="380">
                <v:shape id="_x0000_i1047" type="#_x0000_t75" style="width:36pt;height:19pt" o:ole="">
                  <v:imagedata r:id="rId52" o:title=""/>
                </v:shape>
                <o:OLEObject Type="Embed" ProgID="Equation.3" ShapeID="_x0000_i1047" DrawAspect="Content" ObjectID="_1566380067" r:id="rId53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740" w:dyaOrig="380">
                <v:shape id="_x0000_i1048" type="#_x0000_t75" style="width:36.7pt;height:19pt" o:ole="">
                  <v:imagedata r:id="rId54" o:title=""/>
                </v:shape>
                <o:OLEObject Type="Embed" ProgID="Equation.3" ShapeID="_x0000_i1048" DrawAspect="Content" ObjectID="_1566380068" r:id="rId55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700" w:dyaOrig="380">
                <v:shape id="_x0000_i1049" type="#_x0000_t75" style="width:35.3pt;height:19pt" o:ole="">
                  <v:imagedata r:id="rId56" o:title=""/>
                </v:shape>
                <o:OLEObject Type="Embed" ProgID="Equation.3" ShapeID="_x0000_i1049" DrawAspect="Content" ObjectID="_1566380069" r:id="rId57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920" w:dyaOrig="380">
                <v:shape id="_x0000_i1050" type="#_x0000_t75" style="width:46.2pt;height:19pt" o:ole="">
                  <v:imagedata r:id="rId58" o:title=""/>
                </v:shape>
                <o:OLEObject Type="Embed" ProgID="Equation.3" ShapeID="_x0000_i1050" DrawAspect="Content" ObjectID="_1566380070" r:id="rId59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800" w:dyaOrig="380">
                <v:shape id="_x0000_i1051" type="#_x0000_t75" style="width:40.1pt;height:19pt" o:ole="">
                  <v:imagedata r:id="rId60" o:title=""/>
                </v:shape>
                <o:OLEObject Type="Embed" ProgID="Equation.3" ShapeID="_x0000_i1051" DrawAspect="Content" ObjectID="_1566380071" r:id="rId61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  <w:lang w:val="kk-KZ"/>
              </w:rPr>
              <w:t xml:space="preserve"> 9. </w:t>
            </w:r>
            <w:r w:rsidRPr="001E6DC6">
              <w:rPr>
                <w:rFonts w:eastAsia="Times New Roman"/>
                <w:color w:val="000000"/>
                <w:lang w:eastAsia="ru-RU"/>
              </w:rPr>
              <w:t>Относительная молекулярная масса 70 равна для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бутена-2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пропена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2-метилпропена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2-метилбутена-1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3-метилгексена-1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10. </w:t>
            </w:r>
            <w:r w:rsidRPr="001E6DC6">
              <w:rPr>
                <w:rFonts w:eastAsia="Times New Roman"/>
                <w:color w:val="000000"/>
                <w:lang w:eastAsia="ru-RU"/>
              </w:rPr>
              <w:t>При растворении 40 г соли в 160 г воды образуется раствор с массовой долей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40 %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50 %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10 %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30 %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20 %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  <w:lang w:val="kk-KZ"/>
              </w:rPr>
              <w:t xml:space="preserve">11. </w:t>
            </w:r>
            <w:r w:rsidRPr="001E6DC6">
              <w:rPr>
                <w:rFonts w:eastAsia="Times New Roman"/>
                <w:color w:val="000000"/>
                <w:szCs w:val="24"/>
                <w:lang w:val="kk-KZ" w:eastAsia="ru-RU"/>
              </w:rPr>
              <w:t>П</w:t>
            </w:r>
            <w:proofErr w:type="spellStart"/>
            <w:r w:rsidRPr="001E6DC6">
              <w:rPr>
                <w:rFonts w:eastAsia="Times New Roman"/>
                <w:color w:val="000000"/>
                <w:szCs w:val="24"/>
                <w:lang w:eastAsia="ru-RU"/>
              </w:rPr>
              <w:t>орядков</w:t>
            </w:r>
            <w:proofErr w:type="spellEnd"/>
            <w:r w:rsidRPr="001E6DC6">
              <w:rPr>
                <w:rFonts w:eastAsia="Times New Roman"/>
                <w:color w:val="000000"/>
                <w:szCs w:val="24"/>
                <w:lang w:val="kk-KZ" w:eastAsia="ru-RU"/>
              </w:rPr>
              <w:t>ой</w:t>
            </w:r>
            <w:r w:rsidRPr="001E6DC6">
              <w:rPr>
                <w:rFonts w:eastAsia="Times New Roman"/>
                <w:color w:val="000000"/>
                <w:szCs w:val="24"/>
                <w:lang w:eastAsia="ru-RU"/>
              </w:rPr>
              <w:t xml:space="preserve"> номер элемента </w:t>
            </w:r>
            <w:r w:rsidRPr="001E6DC6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14, </w:t>
            </w:r>
            <w:r w:rsidRPr="001E6DC6">
              <w:rPr>
                <w:rFonts w:eastAsia="Times New Roman"/>
                <w:color w:val="000000"/>
                <w:szCs w:val="24"/>
                <w:lang w:eastAsia="ru-RU"/>
              </w:rPr>
              <w:t>формул</w:t>
            </w:r>
            <w:r w:rsidRPr="001E6DC6">
              <w:rPr>
                <w:rFonts w:eastAsia="Times New Roman"/>
                <w:color w:val="000000"/>
                <w:szCs w:val="24"/>
                <w:lang w:val="kk-KZ" w:eastAsia="ru-RU"/>
              </w:rPr>
              <w:t>а</w:t>
            </w:r>
            <w:r w:rsidRPr="001E6DC6">
              <w:rPr>
                <w:rFonts w:eastAsia="Times New Roman"/>
                <w:color w:val="000000"/>
                <w:szCs w:val="24"/>
                <w:lang w:eastAsia="ru-RU"/>
              </w:rPr>
              <w:t xml:space="preserve"> высшего гидроксида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920" w:dyaOrig="380">
                <v:shape id="_x0000_i1052" type="#_x0000_t75" style="width:46.2pt;height:19.7pt" o:ole="" filled="t">
                  <v:imagedata r:id="rId62" o:title=""/>
                  <o:lock v:ext="edit" aspectratio="f"/>
                </v:shape>
                <o:OLEObject Type="Embed" ProgID="Equation.3" ShapeID="_x0000_i1052" DrawAspect="Content" ObjectID="_1566380072" r:id="rId63"/>
              </w:object>
            </w:r>
          </w:p>
          <w:p w:rsidR="00713C6B" w:rsidRPr="001E6DC6" w:rsidRDefault="00713C6B" w:rsidP="00153C18">
            <w:pPr>
              <w:ind w:left="400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859" w:dyaOrig="380">
                <v:shape id="_x0000_i1053" type="#_x0000_t75" style="width:42.8pt;height:19.7pt" o:ole="" filled="t">
                  <v:imagedata r:id="rId64" o:title=""/>
                  <o:lock v:ext="edit" aspectratio="f"/>
                </v:shape>
                <o:OLEObject Type="Embed" ProgID="Equation.3" ShapeID="_x0000_i1053" DrawAspect="Content" ObjectID="_1566380073" r:id="rId65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020" w:dyaOrig="380">
                <v:shape id="_x0000_i1054" type="#_x0000_t75" style="width:50.95pt;height:19pt" o:ole="" filled="t">
                  <v:imagedata r:id="rId66" o:title=""/>
                  <o:lock v:ext="edit" aspectratio="f"/>
                </v:shape>
                <o:OLEObject Type="Embed" ProgID="Equation.3" ShapeID="_x0000_i1054" DrawAspect="Content" ObjectID="_1566380074" r:id="rId67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940" w:dyaOrig="380">
                <v:shape id="_x0000_i1055" type="#_x0000_t75" style="width:46.85pt;height:19.7pt" o:ole="" filled="t">
                  <v:imagedata r:id="rId68" o:title=""/>
                  <o:lock v:ext="edit" aspectratio="f"/>
                </v:shape>
                <o:OLEObject Type="Embed" ProgID="Equation.3" ShapeID="_x0000_i1055" DrawAspect="Content" ObjectID="_1566380075" r:id="rId69"/>
              </w:objec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859" w:dyaOrig="380">
                <v:shape id="_x0000_i1056" type="#_x0000_t75" style="width:42.8pt;height:19.7pt" o:ole="" filled="t">
                  <v:imagedata r:id="rId70" o:title=""/>
                  <o:lock v:ext="edit" aspectratio="f"/>
                </v:shape>
                <o:OLEObject Type="Embed" ProgID="Equation.3" ShapeID="_x0000_i1056" DrawAspect="Content" ObjectID="_1566380076" r:id="rId71"/>
              </w:objec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1E6DC6">
              <w:rPr>
                <w:color w:val="000000"/>
                <w:lang w:val="kk-KZ"/>
              </w:rPr>
              <w:lastRenderedPageBreak/>
              <w:t xml:space="preserve">12. </w:t>
            </w:r>
            <w:r w:rsidRPr="001E6DC6">
              <w:rPr>
                <w:rFonts w:eastAsia="Times New Roman"/>
                <w:color w:val="000000"/>
              </w:rPr>
              <w:t xml:space="preserve">Сульфид и карбид алюминия полностью </w:t>
            </w:r>
            <w:proofErr w:type="spellStart"/>
            <w:r w:rsidRPr="001E6DC6">
              <w:rPr>
                <w:rFonts w:eastAsia="Times New Roman"/>
                <w:color w:val="000000"/>
              </w:rPr>
              <w:t>гидролизуются</w:t>
            </w:r>
            <w:proofErr w:type="spellEnd"/>
            <w:r w:rsidRPr="001E6DC6">
              <w:rPr>
                <w:rFonts w:eastAsia="Times New Roman"/>
                <w:color w:val="000000"/>
              </w:rPr>
              <w:t xml:space="preserve"> с образованием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position w:val="-16"/>
                <w:lang w:eastAsia="ru-RU"/>
              </w:rPr>
              <w:object w:dxaOrig="1800" w:dyaOrig="420">
                <v:shape id="_x0000_i1057" type="#_x0000_t75" style="width:90.35pt;height:21.05pt" o:ole="">
                  <v:imagedata r:id="rId72" o:title=""/>
                </v:shape>
                <o:OLEObject Type="Embed" ProgID="Equation.3" ShapeID="_x0000_i1057" DrawAspect="Content" ObjectID="_1566380077" r:id="rId73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position w:val="-16"/>
                <w:lang w:eastAsia="ru-RU"/>
              </w:rPr>
              <w:object w:dxaOrig="1660" w:dyaOrig="420">
                <v:shape id="_x0000_i1058" type="#_x0000_t75" style="width:82.85pt;height:21.05pt" o:ole="">
                  <v:imagedata r:id="rId74" o:title=""/>
                </v:shape>
                <o:OLEObject Type="Embed" ProgID="Equation.3" ShapeID="_x0000_i1058" DrawAspect="Content" ObjectID="_1566380078" r:id="rId75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position w:val="-16"/>
                <w:lang w:eastAsia="ru-RU"/>
              </w:rPr>
              <w:object w:dxaOrig="2260" w:dyaOrig="420">
                <v:shape id="_x0000_i1059" type="#_x0000_t75" style="width:112.75pt;height:21.05pt" o:ole="">
                  <v:imagedata r:id="rId76" o:title=""/>
                </v:shape>
                <o:OLEObject Type="Embed" ProgID="Equation.3" ShapeID="_x0000_i1059" DrawAspect="Content" ObjectID="_1566380079" r:id="rId77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position w:val="-16"/>
                <w:lang w:eastAsia="ru-RU"/>
              </w:rPr>
              <w:object w:dxaOrig="2040" w:dyaOrig="420">
                <v:shape id="_x0000_i1060" type="#_x0000_t75" style="width:101.9pt;height:21.05pt" o:ole="">
                  <v:imagedata r:id="rId78" o:title=""/>
                </v:shape>
                <o:OLEObject Type="Embed" ProgID="Equation.3" ShapeID="_x0000_i1060" DrawAspect="Content" ObjectID="_1566380080" r:id="rId79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position w:val="-16"/>
                <w:lang w:eastAsia="ru-RU"/>
              </w:rPr>
              <w:object w:dxaOrig="2260" w:dyaOrig="420">
                <v:shape id="_x0000_i1061" type="#_x0000_t75" style="width:112.75pt;height:21.05pt" o:ole="">
                  <v:imagedata r:id="rId80" o:title=""/>
                </v:shape>
                <o:OLEObject Type="Embed" ProgID="Equation.3" ShapeID="_x0000_i1061" DrawAspect="Content" ObjectID="_1566380081" r:id="rId81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13. </w:t>
            </w:r>
            <w:r w:rsidRPr="001E6DC6">
              <w:rPr>
                <w:rFonts w:eastAsia="Times New Roman"/>
                <w:color w:val="000000"/>
                <w:lang w:eastAsia="ru-RU"/>
              </w:rPr>
              <w:t>С металлическим натрием с наибольшей скоростью реагирует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2-метилпропанол-1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Хлорметанол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Метанол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2-хлорэтанол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2,2-диметилпропанол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14. </w:t>
            </w:r>
            <w:r w:rsidRPr="001E6DC6">
              <w:rPr>
                <w:rFonts w:eastAsia="Times New Roman"/>
                <w:color w:val="000000"/>
                <w:lang w:eastAsia="ru-RU"/>
              </w:rPr>
              <w:t>При взаимодействии 94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г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620" w:dyaOrig="380">
                <v:shape id="_x0000_i1062" type="#_x0000_t75" style="width:31.25pt;height:19pt" o:ole="">
                  <v:imagedata r:id="rId82" o:title=""/>
                </v:shape>
                <o:OLEObject Type="Embed" ProgID="Equation.3" ShapeID="_x0000_i1062" DrawAspect="Content" ObjectID="_1566380082" r:id="rId83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и 130 г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780" w:dyaOrig="380">
                <v:shape id="_x0000_i1063" type="#_x0000_t75" style="width:38.7pt;height:19pt" o:ole="">
                  <v:imagedata r:id="rId84" o:title=""/>
                </v:shape>
                <o:OLEObject Type="Embed" ProgID="Equation.3" ShapeID="_x0000_i1063" DrawAspect="Content" ObjectID="_1566380083" r:id="rId85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образуется соль количеством вещества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1,0 моль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2,5 моль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1,5 моль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0,5 моль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2,0 моль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15. </w:t>
            </w:r>
            <w:r w:rsidRPr="001E6DC6">
              <w:rPr>
                <w:rFonts w:eastAsia="Times New Roman"/>
                <w:color w:val="000000"/>
                <w:lang w:eastAsia="ru-RU"/>
              </w:rPr>
              <w:t>Для взаимодействия с 0,2 моль гидроксида железа (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1E6DC6">
              <w:rPr>
                <w:rFonts w:eastAsia="Times New Roman"/>
                <w:color w:val="000000"/>
                <w:lang w:eastAsia="ru-RU"/>
              </w:rPr>
              <w:t>) с образованием средней соли необходим 50% раствор серной кислоты массой (г)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78,4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19,6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14,7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58,8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39,2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16.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Молекулярная  формула 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 xml:space="preserve">этиленового </w:t>
            </w:r>
            <w:r w:rsidRPr="001E6DC6">
              <w:rPr>
                <w:rFonts w:eastAsia="Times New Roman"/>
                <w:color w:val="000000"/>
                <w:lang w:eastAsia="ru-RU"/>
              </w:rPr>
              <w:t>углеводорода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 xml:space="preserve">если к  </w:t>
            </w:r>
            <w:smartTag w:uri="urn:schemas-microsoft-com:office:smarttags" w:element="metricconverter">
              <w:smartTagPr>
                <w:attr w:name="ProductID" w:val="21 г"/>
              </w:smartTagPr>
              <w:r w:rsidRPr="001E6DC6">
                <w:rPr>
                  <w:rFonts w:eastAsia="Times New Roman"/>
                  <w:color w:val="000000"/>
                  <w:lang w:eastAsia="ru-RU"/>
                </w:rPr>
                <w:t>21 г</w:t>
              </w:r>
            </w:smartTag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 xml:space="preserve">этого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углеводорода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присоединя</w:t>
            </w:r>
            <w:proofErr w:type="spellEnd"/>
            <w:r w:rsidRPr="001E6DC6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1E6DC6">
              <w:rPr>
                <w:rFonts w:eastAsia="Times New Roman"/>
                <w:color w:val="000000"/>
                <w:lang w:eastAsia="ru-RU"/>
              </w:rPr>
              <w:t>т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>ся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6,72 л"/>
              </w:smartTagPr>
              <w:r w:rsidRPr="001E6DC6">
                <w:rPr>
                  <w:rFonts w:eastAsia="Times New Roman"/>
                  <w:color w:val="000000"/>
                  <w:lang w:eastAsia="ru-RU"/>
                </w:rPr>
                <w:t>6,72 л</w:t>
              </w:r>
            </w:smartTag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бромоводорода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 xml:space="preserve"> (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н.у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>.)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10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6</w:t>
            </w:r>
          </w:p>
          <w:p w:rsidR="00713C6B" w:rsidRPr="00153C18" w:rsidRDefault="00713C6B" w:rsidP="00153C18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153C18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153C18">
              <w:rPr>
                <w:rFonts w:eastAsia="Times New Roman"/>
                <w:color w:val="000000"/>
                <w:vertAlign w:val="subscript"/>
                <w:lang w:val="en-US" w:eastAsia="ru-RU"/>
              </w:rPr>
              <w:t>8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8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  <w:lang w:val="kk-KZ"/>
              </w:rPr>
              <w:lastRenderedPageBreak/>
              <w:t xml:space="preserve">17. </w:t>
            </w:r>
            <w:r w:rsidRPr="001E6DC6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Для химической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 xml:space="preserve">реакции </w:t>
            </w:r>
            <w:r w:rsidRPr="001E6DC6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2280" w:dyaOrig="380">
                <v:shape id="_x0000_i1064" type="#_x0000_t75" style="width:114.1pt;height:19pt" o:ole="">
                  <v:imagedata r:id="rId86" o:title=""/>
                </v:shape>
                <o:OLEObject Type="Embed" ProgID="Equation.3" ShapeID="_x0000_i1064" DrawAspect="Content" ObjectID="_1566380084" r:id="rId87"/>
              </w:objec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 xml:space="preserve"> выражение константы равновесия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соответств</w:t>
            </w:r>
            <w:proofErr w:type="spellEnd"/>
            <w:r w:rsidRPr="001E6DC6">
              <w:rPr>
                <w:rFonts w:eastAsia="Times New Roman"/>
                <w:color w:val="000000"/>
                <w:szCs w:val="22"/>
                <w:lang w:val="kk-KZ" w:eastAsia="ru-RU"/>
              </w:rPr>
              <w:t>у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е</w:t>
            </w:r>
            <w:r w:rsidRPr="001E6DC6">
              <w:rPr>
                <w:rFonts w:eastAsia="Times New Roman"/>
                <w:color w:val="000000"/>
                <w:szCs w:val="22"/>
                <w:lang w:val="kk-KZ" w:eastAsia="ru-RU"/>
              </w:rPr>
              <w:t>т</w:t>
            </w:r>
          </w:p>
          <w:p w:rsidR="00713C6B" w:rsidRPr="001E6DC6" w:rsidRDefault="00713C6B" w:rsidP="00153C18">
            <w:pPr>
              <w:ind w:left="400"/>
              <w:jc w:val="both"/>
              <w:rPr>
                <w:rFonts w:eastAsia="Times New Roman"/>
                <w:color w:val="000000"/>
                <w:position w:val="-36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position w:val="-36"/>
                <w:szCs w:val="22"/>
                <w:lang w:eastAsia="ru-RU"/>
              </w:rPr>
              <w:object w:dxaOrig="1840" w:dyaOrig="880">
                <v:shape id="_x0000_i1065" type="#_x0000_t75" style="width:92.4pt;height:44.15pt" o:ole="" filled="t">
                  <v:imagedata r:id="rId88" o:title=""/>
                  <o:lock v:ext="edit" aspectratio="f"/>
                </v:shape>
                <o:OLEObject Type="Embed" ProgID="Equation.3" ShapeID="_x0000_i1065" DrawAspect="Content" ObjectID="_1566380085" r:id="rId89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position w:val="-38"/>
                <w:szCs w:val="22"/>
                <w:lang w:eastAsia="ru-RU"/>
              </w:rPr>
              <w:object w:dxaOrig="1860" w:dyaOrig="900">
                <v:shape id="_x0000_i1066" type="#_x0000_t75" style="width:93.75pt;height:44.85pt" o:ole="" filled="t">
                  <v:imagedata r:id="rId90" o:title=""/>
                  <o:lock v:ext="edit" aspectratio="f"/>
                </v:shape>
                <o:OLEObject Type="Embed" ProgID="Equation.3" ShapeID="_x0000_i1066" DrawAspect="Content" ObjectID="_1566380086" r:id="rId91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position w:val="-34"/>
                <w:szCs w:val="22"/>
                <w:lang w:eastAsia="ru-RU"/>
              </w:rPr>
              <w:object w:dxaOrig="1100" w:dyaOrig="780">
                <v:shape id="_x0000_i1067" type="#_x0000_t75" style="width:55.7pt;height:39.4pt" o:ole="" filled="t">
                  <v:imagedata r:id="rId92" o:title=""/>
                  <o:lock v:ext="edit" aspectratio="f"/>
                </v:shape>
                <o:OLEObject Type="Embed" ProgID="Equation.3" ShapeID="_x0000_i1067" DrawAspect="Content" ObjectID="_1566380087" r:id="rId93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position w:val="-38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position w:val="-38"/>
                <w:szCs w:val="22"/>
                <w:lang w:eastAsia="ru-RU"/>
              </w:rPr>
              <w:object w:dxaOrig="2100" w:dyaOrig="900">
                <v:shape id="_x0000_i1068" type="#_x0000_t75" style="width:105.3pt;height:44.85pt" o:ole="" filled="t">
                  <v:imagedata r:id="rId94" o:title=""/>
                  <o:lock v:ext="edit" aspectratio="f"/>
                </v:shape>
                <o:OLEObject Type="Embed" ProgID="Equation.3" ShapeID="_x0000_i1068" DrawAspect="Content" ObjectID="_1566380088" r:id="rId95"/>
              </w:objec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position w:val="-38"/>
                <w:szCs w:val="22"/>
                <w:lang w:eastAsia="ru-RU"/>
              </w:rPr>
              <w:object w:dxaOrig="1860" w:dyaOrig="900">
                <v:shape id="_x0000_i1069" type="#_x0000_t75" style="width:93.05pt;height:44.85pt" o:ole="" filled="t">
                  <v:imagedata r:id="rId96" o:title=""/>
                  <o:lock v:ext="edit" aspectratio="f"/>
                </v:shape>
                <o:OLEObject Type="Embed" ProgID="Equation.3" ShapeID="_x0000_i1069" DrawAspect="Content" ObjectID="_1566380089" r:id="rId97"/>
              </w:objec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153C18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  <w:lang w:val="kk-KZ"/>
              </w:rPr>
              <w:t xml:space="preserve">18. </w:t>
            </w:r>
            <w:r w:rsidRPr="001E6DC6">
              <w:rPr>
                <w:rFonts w:eastAsia="Calibri"/>
                <w:color w:val="000000"/>
                <w:szCs w:val="22"/>
              </w:rPr>
              <w:t>Формула вещества Х и сумма коэффициентов в реакции</w:t>
            </w:r>
          </w:p>
          <w:p w:rsidR="00713C6B" w:rsidRPr="001E6DC6" w:rsidRDefault="00153C18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szCs w:val="22"/>
              </w:rPr>
              <w:t xml:space="preserve">    </w:t>
            </w:r>
            <w:r w:rsidR="00713C6B" w:rsidRPr="001E6DC6">
              <w:rPr>
                <w:rFonts w:eastAsia="Calibri"/>
                <w:color w:val="000000"/>
                <w:szCs w:val="22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KMnO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HCl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→</m:t>
              </m:r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Cl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MnCl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KCl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+X</m:t>
              </m:r>
            </m:oMath>
            <w:r w:rsidR="00713C6B" w:rsidRPr="001E6DC6">
              <w:rPr>
                <w:rFonts w:eastAsia="Calibri"/>
                <w:color w:val="000000"/>
                <w:szCs w:val="22"/>
              </w:rPr>
              <w:t>:</w:t>
            </w:r>
          </w:p>
          <w:p w:rsidR="00713C6B" w:rsidRPr="00153C18" w:rsidRDefault="00713C6B" w:rsidP="00153C18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KOH</m:t>
              </m:r>
            </m:oMath>
            <w:r w:rsidRPr="00153C18">
              <w:rPr>
                <w:rFonts w:eastAsia="Times New Roman"/>
                <w:color w:val="000000"/>
                <w:szCs w:val="22"/>
                <w:lang w:val="en-US"/>
              </w:rPr>
              <w:t xml:space="preserve">; </w:t>
            </w:r>
            <w:r w:rsidRPr="00153C18">
              <w:rPr>
                <w:rFonts w:eastAsia="Calibri"/>
                <w:color w:val="000000"/>
                <w:szCs w:val="22"/>
                <w:lang w:val="en-US"/>
              </w:rPr>
              <w:t>37</w:t>
            </w:r>
          </w:p>
          <w:p w:rsidR="00713C6B" w:rsidRPr="00153C18" w:rsidRDefault="00713C6B" w:rsidP="00153C18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B)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O</m:t>
              </m:r>
            </m:oMath>
            <w:r w:rsidRPr="00153C18">
              <w:rPr>
                <w:rFonts w:eastAsia="Times New Roman"/>
                <w:color w:val="000000"/>
                <w:szCs w:val="22"/>
                <w:lang w:val="en-US"/>
              </w:rPr>
              <w:t xml:space="preserve">; </w:t>
            </w:r>
            <w:r w:rsidRPr="00153C18">
              <w:rPr>
                <w:rFonts w:eastAsia="Calibri"/>
                <w:color w:val="000000"/>
                <w:szCs w:val="22"/>
                <w:lang w:val="en-US"/>
              </w:rPr>
              <w:t>30</w:t>
            </w:r>
          </w:p>
          <w:p w:rsidR="00713C6B" w:rsidRPr="00153C18" w:rsidRDefault="00713C6B" w:rsidP="00153C18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C)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MnO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 xml:space="preserve">; </m:t>
              </m:r>
            </m:oMath>
            <w:r w:rsidRPr="00153C18">
              <w:rPr>
                <w:rFonts w:eastAsia="Calibri"/>
                <w:color w:val="000000"/>
                <w:szCs w:val="22"/>
                <w:lang w:val="en-US"/>
              </w:rPr>
              <w:t>36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</w:rPr>
              <w:t xml:space="preserve">D)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KClO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 xml:space="preserve">; </m:t>
              </m:r>
            </m:oMath>
            <w:r w:rsidRPr="001E6DC6">
              <w:rPr>
                <w:rFonts w:eastAsia="Calibri"/>
                <w:color w:val="000000"/>
                <w:szCs w:val="22"/>
              </w:rPr>
              <w:t>33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O</m:t>
              </m:r>
            </m:oMath>
            <w:r w:rsidRPr="001E6DC6">
              <w:rPr>
                <w:rFonts w:eastAsia="Times New Roman"/>
                <w:color w:val="000000"/>
                <w:szCs w:val="22"/>
              </w:rPr>
              <w:t xml:space="preserve">; </w:t>
            </w:r>
            <w:r w:rsidRPr="001E6DC6">
              <w:rPr>
                <w:rFonts w:eastAsia="Calibri"/>
                <w:color w:val="000000"/>
                <w:szCs w:val="22"/>
              </w:rPr>
              <w:t>35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  <w:lang w:val="kk-KZ"/>
              </w:rPr>
              <w:t xml:space="preserve">19. </w:t>
            </w:r>
            <w:r w:rsidRPr="001E6DC6">
              <w:rPr>
                <w:rFonts w:eastAsia="Calibri"/>
                <w:color w:val="000000"/>
                <w:szCs w:val="22"/>
              </w:rPr>
              <w:t>Минимальное количество стадий для получения уксусного альдегида из карбоната кальция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Calibri"/>
                <w:color w:val="000000"/>
                <w:szCs w:val="22"/>
              </w:rPr>
              <w:t>2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Calibri"/>
                <w:color w:val="000000"/>
                <w:szCs w:val="22"/>
              </w:rPr>
              <w:t>4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Calibri"/>
                <w:color w:val="000000"/>
                <w:szCs w:val="22"/>
              </w:rPr>
              <w:t>5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Calibri"/>
                <w:color w:val="000000"/>
                <w:szCs w:val="22"/>
              </w:rPr>
              <w:t>3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Calibri"/>
                <w:color w:val="000000"/>
                <w:szCs w:val="22"/>
              </w:rPr>
              <w:t>1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20.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Вещество при гидролизе образует два соединения с равным числом атомов углерода. Одно из этих соединений при дегидратации переходит в простейший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алкен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 xml:space="preserve">. Это вещество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этилформиат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пропилпропионат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метилацетат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метилпропионат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этилацетат</w:t>
            </w:r>
          </w:p>
        </w:tc>
      </w:tr>
      <w:tr w:rsidR="00713C6B" w:rsidRPr="001E6DC6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1E6DC6" w:rsidRDefault="00713C6B" w:rsidP="00153C18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713C6B" w:rsidRPr="001E6DC6" w:rsidRDefault="00713C6B" w:rsidP="00153C18">
      <w:pPr>
        <w:ind w:left="400"/>
        <w:rPr>
          <w:color w:val="000000"/>
        </w:rPr>
      </w:pPr>
    </w:p>
    <w:p w:rsidR="00713C6B" w:rsidRPr="001E6DC6" w:rsidRDefault="00713C6B" w:rsidP="00153C18">
      <w:pPr>
        <w:ind w:left="400"/>
        <w:rPr>
          <w:color w:val="000000"/>
        </w:rPr>
      </w:pPr>
      <w:r w:rsidRPr="001E6DC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/>
              <w:rPr>
                <w:color w:val="000000"/>
              </w:rPr>
            </w:pP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/>
              <w:rPr>
                <w:color w:val="000000"/>
                <w:lang w:val="kk-KZ"/>
              </w:rPr>
            </w:pPr>
            <w:r w:rsidRPr="001E6DC6">
              <w:rPr>
                <w:b/>
                <w:i/>
                <w:color w:val="000000"/>
                <w:lang w:val="kk-KZ"/>
              </w:rPr>
              <w:t>Инструкция:</w:t>
            </w:r>
            <w:r w:rsidRPr="001E6DC6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1E6DC6">
              <w:rPr>
                <w:color w:val="000000"/>
                <w:lang w:val="kk-KZ"/>
              </w:rPr>
              <w:t>.</w:t>
            </w:r>
          </w:p>
          <w:p w:rsidR="00713C6B" w:rsidRPr="001E6DC6" w:rsidRDefault="00713C6B" w:rsidP="00153C18">
            <w:pPr>
              <w:ind w:left="400" w:hanging="400"/>
              <w:jc w:val="both"/>
              <w:rPr>
                <w:color w:val="000000"/>
              </w:rPr>
            </w:pPr>
            <w:r w:rsidRPr="001E6DC6">
              <w:rPr>
                <w:color w:val="000000"/>
              </w:rPr>
              <w:t xml:space="preserve">21. </w:t>
            </w:r>
            <w:r w:rsidRPr="001E6DC6">
              <w:rPr>
                <w:rFonts w:eastAsia="Times New Roman"/>
                <w:color w:val="000000"/>
                <w:lang w:eastAsia="ru-RU"/>
              </w:rPr>
              <w:t>К электролитам относятся вещества</w:t>
            </w:r>
          </w:p>
          <w:p w:rsidR="00713C6B" w:rsidRPr="00153C18" w:rsidRDefault="00713C6B" w:rsidP="00153C18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20" w:dyaOrig="380">
                <v:shape id="_x0000_i1070" type="#_x0000_t75" style="width:50.95pt;height:19pt" o:ole="">
                  <v:imagedata r:id="rId98" o:title=""/>
                </v:shape>
                <o:OLEObject Type="Embed" ProgID="Equation.3" ShapeID="_x0000_i1070" DrawAspect="Content" ObjectID="_1566380090" r:id="rId99"/>
              </w:object>
            </w:r>
          </w:p>
          <w:p w:rsidR="00713C6B" w:rsidRPr="00153C1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AgCl</w:t>
            </w:r>
            <w:proofErr w:type="spellEnd"/>
          </w:p>
          <w:p w:rsidR="00713C6B" w:rsidRPr="001E6DC6" w:rsidRDefault="00713C6B" w:rsidP="00153C18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position w:val="-12"/>
                <w:lang w:val="en-US"/>
              </w:rPr>
              <w:object w:dxaOrig="859" w:dyaOrig="380">
                <v:shape id="_x0000_i1071" type="#_x0000_t75" style="width:42.8pt;height:19pt" o:ole="">
                  <v:imagedata r:id="rId100" o:title=""/>
                </v:shape>
                <o:OLEObject Type="Embed" ProgID="Equation.3" ShapeID="_x0000_i1071" DrawAspect="Content" ObjectID="_1566380091" r:id="rId101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position w:val="-12"/>
                <w:lang w:val="en-US"/>
              </w:rPr>
              <w:object w:dxaOrig="880" w:dyaOrig="380">
                <v:shape id="_x0000_i1072" type="#_x0000_t75" style="width:44.15pt;height:19pt" o:ole="">
                  <v:imagedata r:id="rId102" o:title=""/>
                </v:shape>
                <o:OLEObject Type="Embed" ProgID="Equation.3" ShapeID="_x0000_i1072" DrawAspect="Content" ObjectID="_1566380092" r:id="rId103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40" w:dyaOrig="380">
                <v:shape id="_x0000_i1073" type="#_x0000_t75" style="width:52.3pt;height:19pt" o:ole="">
                  <v:imagedata r:id="rId104" o:title=""/>
                </v:shape>
                <o:OLEObject Type="Embed" ProgID="Equation.3" ShapeID="_x0000_i1073" DrawAspect="Content" ObjectID="_1566380093" r:id="rId105"/>
              </w:objec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eastAsia="ru-RU"/>
              </w:rPr>
              <w:t>С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uS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80" w:dyaOrig="380">
                <v:shape id="_x0000_i1074" type="#_x0000_t75" style="width:54.35pt;height:19pt" o:ole="">
                  <v:imagedata r:id="rId106" o:title=""/>
                </v:shape>
                <o:OLEObject Type="Embed" ProgID="Equation.3" ShapeID="_x0000_i1074" DrawAspect="Content" ObjectID="_1566380094" r:id="rId107"/>
              </w:objec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position w:val="-12"/>
                <w:lang w:val="en-US"/>
              </w:rPr>
              <w:object w:dxaOrig="960" w:dyaOrig="380">
                <v:shape id="_x0000_i1075" type="#_x0000_t75" style="width:48.25pt;height:19pt" o:ole="">
                  <v:imagedata r:id="rId108" o:title=""/>
                </v:shape>
                <o:OLEObject Type="Embed" ProgID="Equation.3" ShapeID="_x0000_i1075" DrawAspect="Content" ObjectID="_1566380095" r:id="rId109"/>
              </w:objec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22.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В атомах элементов </w:t>
            </w:r>
            <w:r w:rsidRPr="001E6DC6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380">
                <v:shape id="_x0000_i1076" type="#_x0000_t75" style="width:25.8pt;height:19pt" o:ole="">
                  <v:imagedata r:id="rId110" o:title=""/>
                </v:shape>
                <o:OLEObject Type="Embed" ProgID="Equation.3" ShapeID="_x0000_i1076" DrawAspect="Content" ObjectID="_1566380096" r:id="rId111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1E6DC6">
              <w:rPr>
                <w:rFonts w:eastAsia="Times New Roman"/>
                <w:color w:val="000000"/>
                <w:position w:val="-12"/>
                <w:lang w:eastAsia="ru-RU"/>
              </w:rPr>
              <w:object w:dxaOrig="700" w:dyaOrig="440">
                <v:shape id="_x0000_i1077" type="#_x0000_t75" style="width:34.65pt;height:22.4pt" o:ole="">
                  <v:imagedata r:id="rId112" o:title=""/>
                </v:shape>
                <o:OLEObject Type="Embed" ProgID="Equation.3" ShapeID="_x0000_i1077" DrawAspect="Content" ObjectID="_1566380097" r:id="rId113"/>
              </w:objec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одинаковое число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ионов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электронов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только протонов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нейтронов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протонов и электронов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eastAsia="ru-RU"/>
              </w:rPr>
              <w:t>только нейтронов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eastAsia="ru-RU"/>
              </w:rPr>
              <w:t>только электронов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lang w:eastAsia="ru-RU"/>
              </w:rPr>
              <w:t>протонов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23. </w:t>
            </w:r>
            <w:r w:rsidRPr="001E6DC6">
              <w:rPr>
                <w:rFonts w:eastAsia="Calibri"/>
                <w:color w:val="000000"/>
              </w:rPr>
              <w:t>Частицы, образующие атом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Calibri"/>
                <w:color w:val="000000"/>
              </w:rPr>
              <w:t xml:space="preserve">электрон и автомобиль 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Calibri"/>
                <w:color w:val="000000"/>
              </w:rPr>
              <w:t xml:space="preserve">земля и протон 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Calibri"/>
                <w:color w:val="000000"/>
              </w:rPr>
              <w:t>мяч и капля воды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Calibri"/>
                <w:color w:val="000000"/>
              </w:rPr>
              <w:t xml:space="preserve">протон и электрон 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Calibri"/>
                <w:color w:val="000000"/>
              </w:rPr>
              <w:t>молекула и капля воды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Calibri"/>
                <w:color w:val="000000"/>
              </w:rPr>
              <w:t>атом и вещество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Calibri"/>
                <w:color w:val="000000"/>
              </w:rPr>
              <w:t xml:space="preserve">электрон и нейтрон 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Calibri"/>
                <w:color w:val="000000"/>
              </w:rPr>
              <w:t>нейтрон и протон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24. </w:t>
            </w:r>
            <w:r w:rsidRPr="001E6DC6">
              <w:rPr>
                <w:rFonts w:eastAsia="Times New Roman"/>
                <w:color w:val="000000"/>
                <w:lang w:eastAsia="ru-RU"/>
              </w:rPr>
              <w:t>Среди приведенных элементов к галогенам относятся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P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Hg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C) </w:t>
            </w:r>
            <w:proofErr w:type="spellStart"/>
            <w:r w:rsidRPr="001E6DC6">
              <w:rPr>
                <w:rFonts w:eastAsia="Times New Roman"/>
                <w:color w:val="000000"/>
                <w:lang w:val="en-US" w:eastAsia="ru-RU"/>
              </w:rPr>
              <w:t>Ca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O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N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F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proofErr w:type="spellStart"/>
            <w:r w:rsidRPr="001E6DC6">
              <w:rPr>
                <w:rFonts w:eastAsia="Times New Roman"/>
                <w:color w:val="000000"/>
                <w:lang w:val="en-US"/>
              </w:rPr>
              <w:t>Cl</w:t>
            </w:r>
            <w:proofErr w:type="spellEnd"/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lastRenderedPageBreak/>
              <w:t xml:space="preserve">25.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Не серую окраску имеют металлы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серебро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цинк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литий</w:t>
            </w:r>
          </w:p>
          <w:p w:rsidR="00713C6B" w:rsidRPr="001E6DC6" w:rsidRDefault="00713C6B" w:rsidP="00153C18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хром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золото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никель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вольфрам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медь</w:t>
            </w:r>
          </w:p>
        </w:tc>
      </w:tr>
      <w:tr w:rsidR="00713C6B" w:rsidRPr="00E044FC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26.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Увеличение относительной молекулярной массы представлено в ряду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A)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>Br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F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B)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>Cl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F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Br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C)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>F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Br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D)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>Br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J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E)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>F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Br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F)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>J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Br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G)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>Cl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F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J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</w:p>
          <w:p w:rsidR="00713C6B" w:rsidRPr="00153C18" w:rsidRDefault="00713C6B" w:rsidP="00153C18">
            <w:pPr>
              <w:ind w:left="400"/>
              <w:rPr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H)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>Cl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Br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J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1E6DC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spacing w:line="240" w:lineRule="atLeast"/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27. </w:t>
            </w:r>
            <w:r w:rsidRPr="001E6DC6">
              <w:rPr>
                <w:rFonts w:eastAsia="Times New Roman"/>
                <w:color w:val="000000"/>
                <w:lang w:eastAsia="ru-RU"/>
              </w:rPr>
              <w:t>Предельные кислоты, входящие в состав жиров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акриловая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метакриловая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пальмитиновая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линоленовая 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муравьиная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eastAsia="ru-RU"/>
              </w:rPr>
              <w:t>стеариновая</w:t>
            </w:r>
          </w:p>
          <w:p w:rsidR="00713C6B" w:rsidRPr="001E6DC6" w:rsidRDefault="00713C6B" w:rsidP="00153C18">
            <w:pPr>
              <w:tabs>
                <w:tab w:val="left" w:pos="9923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линолевая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ab/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lang w:eastAsia="ru-RU"/>
              </w:rPr>
              <w:t>олеиновая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28.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Пластмассы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нитрон</w:t>
            </w:r>
          </w:p>
          <w:p w:rsidR="00713C6B" w:rsidRPr="001E6DC6" w:rsidRDefault="00713C6B" w:rsidP="00153C18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тефлон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поливинилхлорид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 xml:space="preserve">крахмал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вискоза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лавсан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полиэтилен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капрон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29.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Вторичные амины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диметилэтиламин</w:t>
            </w:r>
            <w:proofErr w:type="spellEnd"/>
          </w:p>
          <w:p w:rsidR="00713C6B" w:rsidRPr="001E6DC6" w:rsidRDefault="00713C6B" w:rsidP="00153C18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метилэтиламин</w:t>
            </w:r>
            <w:proofErr w:type="spellEnd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триметиламин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диметиламин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фениламин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метиламин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диэтиламин</w:t>
            </w:r>
            <w:proofErr w:type="spellEnd"/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53C18" w:rsidRDefault="00713C6B" w:rsidP="00153C18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  <w:lang w:val="kk-KZ"/>
              </w:rPr>
              <w:lastRenderedPageBreak/>
              <w:t xml:space="preserve">30.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Молекулярная масса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этилпропилового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 xml:space="preserve"> эфира равна</w:t>
            </w:r>
          </w:p>
          <w:p w:rsidR="00713C6B" w:rsidRPr="00153C18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53C18">
              <w:rPr>
                <w:rFonts w:eastAsia="Times New Roman"/>
                <w:color w:val="000000"/>
                <w:lang w:eastAsia="ru-RU"/>
              </w:rPr>
              <w:t>92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95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90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88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86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93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92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87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5019B4" w:rsidRPr="009F1B55" w:rsidRDefault="00713C6B" w:rsidP="005019B4">
            <w:pPr>
              <w:rPr>
                <w:rFonts w:eastAsia="Calibri"/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31. </w:t>
            </w:r>
            <w:r w:rsidR="005019B4">
              <w:rPr>
                <w:rFonts w:eastAsia="Calibri"/>
                <w:color w:val="000000"/>
              </w:rPr>
              <w:t xml:space="preserve">Лампочка прибора для изучения  электропроводности загорится, если </w:t>
            </w:r>
          </w:p>
          <w:p w:rsidR="005019B4" w:rsidRPr="005019B4" w:rsidRDefault="005019B4" w:rsidP="005019B4">
            <w:pPr>
              <w:rPr>
                <w:rFonts w:eastAsia="Calibri"/>
                <w:color w:val="000000"/>
              </w:rPr>
            </w:pPr>
            <w:r w:rsidRPr="009F1B55">
              <w:rPr>
                <w:rFonts w:eastAsia="Calibri"/>
                <w:color w:val="000000"/>
              </w:rPr>
              <w:t xml:space="preserve">      </w:t>
            </w:r>
            <w:r>
              <w:rPr>
                <w:rFonts w:eastAsia="Calibri"/>
                <w:color w:val="000000"/>
              </w:rPr>
              <w:t xml:space="preserve">электроды поместить </w:t>
            </w:r>
            <w:proofErr w:type="gramStart"/>
            <w:r>
              <w:rPr>
                <w:rFonts w:eastAsia="Calibri"/>
                <w:color w:val="000000"/>
              </w:rPr>
              <w:t>в</w:t>
            </w:r>
            <w:proofErr w:type="gramEnd"/>
            <w:r>
              <w:rPr>
                <w:rFonts w:eastAsia="Calibri"/>
                <w:color w:val="000000"/>
              </w:rPr>
              <w:t xml:space="preserve"> </w:t>
            </w:r>
          </w:p>
          <w:p w:rsidR="005019B4" w:rsidRDefault="005019B4" w:rsidP="005019B4">
            <w:pPr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Calibri"/>
                <w:color w:val="000000"/>
              </w:rPr>
              <w:t>этиловый спирт</w:t>
            </w:r>
          </w:p>
          <w:p w:rsidR="005019B4" w:rsidRDefault="005019B4" w:rsidP="005019B4">
            <w:pPr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Calibri"/>
                <w:color w:val="000000"/>
              </w:rPr>
              <w:t>сахар (расплав)</w:t>
            </w:r>
          </w:p>
          <w:p w:rsidR="005019B4" w:rsidRDefault="005019B4" w:rsidP="005019B4">
            <w:pPr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Calibri"/>
                <w:color w:val="000000"/>
              </w:rPr>
              <w:t>хлорид калия (</w:t>
            </w:r>
            <w:proofErr w:type="spellStart"/>
            <w:r>
              <w:rPr>
                <w:rFonts w:eastAsia="Calibri"/>
                <w:color w:val="000000"/>
              </w:rPr>
              <w:t>тв</w:t>
            </w:r>
            <w:proofErr w:type="spellEnd"/>
            <w:r>
              <w:rPr>
                <w:rFonts w:eastAsia="Calibri"/>
                <w:color w:val="000000"/>
              </w:rPr>
              <w:t>)</w:t>
            </w:r>
          </w:p>
          <w:p w:rsidR="005019B4" w:rsidRDefault="005019B4" w:rsidP="005019B4">
            <w:pPr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Calibri"/>
                <w:color w:val="000000"/>
              </w:rPr>
              <w:t>хлорид натрия (р-р)</w:t>
            </w:r>
          </w:p>
          <w:p w:rsidR="005019B4" w:rsidRDefault="005019B4" w:rsidP="005019B4">
            <w:pPr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Calibri"/>
                <w:color w:val="000000"/>
              </w:rPr>
              <w:t>вода дистиллированная</w:t>
            </w:r>
          </w:p>
          <w:p w:rsidR="005019B4" w:rsidRDefault="005019B4" w:rsidP="005019B4">
            <w:pPr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Calibri"/>
                <w:color w:val="000000"/>
              </w:rPr>
              <w:t>гидроксид натрия (р-р)</w:t>
            </w:r>
          </w:p>
          <w:p w:rsidR="005019B4" w:rsidRDefault="005019B4" w:rsidP="005019B4">
            <w:pPr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Calibri"/>
                <w:color w:val="000000"/>
              </w:rPr>
              <w:t>гидроксид натрия (расплав)</w:t>
            </w:r>
          </w:p>
          <w:p w:rsidR="00713C6B" w:rsidRPr="005019B4" w:rsidRDefault="005019B4" w:rsidP="005019B4">
            <w:pPr>
              <w:ind w:left="400"/>
              <w:rPr>
                <w:color w:val="000000"/>
                <w:szCs w:val="22"/>
                <w:lang w:val="en-US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Calibri"/>
                <w:color w:val="000000"/>
              </w:rPr>
              <w:t>саха</w:t>
            </w:r>
            <w:proofErr w:type="gramStart"/>
            <w:r>
              <w:rPr>
                <w:rFonts w:eastAsia="Calibri"/>
                <w:color w:val="000000"/>
              </w:rPr>
              <w:t>р(</w:t>
            </w:r>
            <w:proofErr w:type="gramEnd"/>
            <w:r>
              <w:rPr>
                <w:rFonts w:eastAsia="Calibri"/>
                <w:color w:val="000000"/>
              </w:rPr>
              <w:t>р-р)</w:t>
            </w:r>
            <w:r>
              <w:rPr>
                <w:color w:val="000000"/>
              </w:rPr>
              <w:t xml:space="preserve"> 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32. </w:t>
            </w:r>
            <w:r w:rsidRPr="001E6DC6">
              <w:rPr>
                <w:rFonts w:eastAsia="Calibri"/>
                <w:color w:val="000000"/>
              </w:rPr>
              <w:t>Несолеобразующие оксиды</w:t>
            </w:r>
          </w:p>
          <w:p w:rsidR="00713C6B" w:rsidRPr="00153C18" w:rsidRDefault="00713C6B" w:rsidP="00153C18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Calibri"/>
                <w:color w:val="000000"/>
                <w:position w:val="-12"/>
                <w:lang w:val="en-US"/>
              </w:rPr>
              <w:object w:dxaOrig="639" w:dyaOrig="380">
                <v:shape id="_x0000_i1078" type="#_x0000_t75" style="width:31.9pt;height:19pt" o:ole="">
                  <v:imagedata r:id="rId114" o:title=""/>
                </v:shape>
                <o:OLEObject Type="Embed" ProgID="Equation.3" ShapeID="_x0000_i1078" DrawAspect="Content" ObjectID="_1566380098" r:id="rId115"/>
              </w:object>
            </w:r>
          </w:p>
          <w:p w:rsidR="00713C6B" w:rsidRPr="00153C18" w:rsidRDefault="00713C6B" w:rsidP="00153C18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Calibri"/>
                <w:color w:val="000000"/>
                <w:position w:val="-12"/>
                <w:lang w:val="en-US"/>
              </w:rPr>
              <w:object w:dxaOrig="580" w:dyaOrig="380">
                <v:shape id="_x0000_i1079" type="#_x0000_t75" style="width:29.2pt;height:19pt" o:ole="">
                  <v:imagedata r:id="rId116" o:title=""/>
                </v:shape>
                <o:OLEObject Type="Embed" ProgID="Equation.3" ShapeID="_x0000_i1079" DrawAspect="Content" ObjectID="_1566380099" r:id="rId117"/>
              </w:object>
            </w:r>
          </w:p>
          <w:p w:rsidR="00713C6B" w:rsidRPr="00153C18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Calibri"/>
                <w:color w:val="000000"/>
                <w:lang w:val="en-US"/>
              </w:rPr>
              <w:t>NO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D) </w:t>
            </w:r>
            <w:r w:rsidRPr="001E6DC6">
              <w:rPr>
                <w:rFonts w:eastAsia="Calibri"/>
                <w:color w:val="000000"/>
                <w:position w:val="-12"/>
                <w:lang w:val="en-US"/>
              </w:rPr>
              <w:object w:dxaOrig="540" w:dyaOrig="380">
                <v:shape id="_x0000_i1080" type="#_x0000_t75" style="width:27.15pt;height:19pt" o:ole="">
                  <v:imagedata r:id="rId118" o:title=""/>
                </v:shape>
                <o:OLEObject Type="Embed" ProgID="Equation.3" ShapeID="_x0000_i1080" DrawAspect="Content" ObjectID="_1566380100" r:id="rId119"/>
              </w:object>
            </w:r>
          </w:p>
          <w:p w:rsidR="00713C6B" w:rsidRPr="00153C18" w:rsidRDefault="00713C6B" w:rsidP="00153C18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E) </w:t>
            </w:r>
            <w:r w:rsidRPr="001E6DC6">
              <w:rPr>
                <w:rFonts w:eastAsia="Calibri"/>
                <w:color w:val="000000"/>
              </w:rPr>
              <w:t>СО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vertAlign w:val="subscript"/>
                <w:lang w:val="kk-KZ"/>
              </w:rPr>
            </w:pPr>
            <w:r w:rsidRPr="00153C18">
              <w:rPr>
                <w:color w:val="000000"/>
                <w:lang w:val="en-US"/>
              </w:rPr>
              <w:t xml:space="preserve">F) </w:t>
            </w:r>
            <w:proofErr w:type="spellStart"/>
            <w:r w:rsidRPr="001E6DC6">
              <w:rPr>
                <w:rFonts w:eastAsia="Calibri"/>
                <w:color w:val="000000"/>
                <w:lang w:val="en-US"/>
              </w:rPr>
              <w:t>SiO</w:t>
            </w:r>
            <w:proofErr w:type="spellEnd"/>
            <w:r w:rsidRPr="001E6DC6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G) </w:t>
            </w:r>
            <w:proofErr w:type="spellStart"/>
            <w:r w:rsidRPr="001E6DC6">
              <w:rPr>
                <w:rFonts w:eastAsia="Calibri"/>
                <w:color w:val="000000"/>
                <w:lang w:val="en-US"/>
              </w:rPr>
              <w:t>MgO</w:t>
            </w:r>
            <w:proofErr w:type="spellEnd"/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Calibri"/>
                <w:color w:val="000000"/>
                <w:position w:val="-12"/>
                <w:lang w:val="en-US"/>
              </w:rPr>
              <w:object w:dxaOrig="520" w:dyaOrig="380">
                <v:shape id="_x0000_i1081" type="#_x0000_t75" style="width:26.5pt;height:19pt" o:ole="">
                  <v:imagedata r:id="rId120" o:title=""/>
                </v:shape>
                <o:OLEObject Type="Embed" ProgID="Equation.3" ShapeID="_x0000_i1081" DrawAspect="Content" ObjectID="_1566380101" r:id="rId121"/>
              </w:objec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E6DC6">
              <w:rPr>
                <w:color w:val="000000"/>
                <w:lang w:val="kk-KZ"/>
              </w:rPr>
              <w:t xml:space="preserve">33.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Структурное звено (– С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10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O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 xml:space="preserve">5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–)</w:t>
            </w:r>
            <w:r w:rsidRPr="001E6DC6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n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 xml:space="preserve">  соответствует </w:t>
            </w:r>
            <w:r w:rsidRPr="001E6DC6">
              <w:rPr>
                <w:rFonts w:eastAsia="Times New Roman"/>
                <w:color w:val="000000"/>
                <w:szCs w:val="22"/>
                <w:lang w:val="kk-KZ" w:eastAsia="ru-RU"/>
              </w:rPr>
              <w:t>веществу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асбест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ацетатное волокно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лавсан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натуральный шелк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 xml:space="preserve">целлюлоза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proofErr w:type="spellStart"/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кевлар</w:t>
            </w:r>
            <w:proofErr w:type="spellEnd"/>
          </w:p>
          <w:p w:rsidR="00713C6B" w:rsidRPr="001E6DC6" w:rsidRDefault="00713C6B" w:rsidP="00153C18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хлопок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szCs w:val="22"/>
                <w:lang w:eastAsia="ru-RU"/>
              </w:rPr>
              <w:t>нитрон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spacing w:line="240" w:lineRule="atLeast"/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lastRenderedPageBreak/>
              <w:t xml:space="preserve">34. </w:t>
            </w:r>
            <w:r w:rsidRPr="001E6DC6">
              <w:rPr>
                <w:rFonts w:eastAsia="Times New Roman"/>
                <w:color w:val="000000"/>
                <w:lang w:eastAsia="ru-RU"/>
              </w:rPr>
              <w:t>Высший оксид данного элемента имеет плотность по гелию равную 20 и содержит 40% (по массе) данного элемента. Элементом является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SeO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</w:p>
          <w:p w:rsidR="00713C6B" w:rsidRPr="00153C18" w:rsidRDefault="00713C6B" w:rsidP="00153C18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153C18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53C18">
              <w:rPr>
                <w:rFonts w:eastAsia="Times New Roman"/>
                <w:color w:val="000000"/>
                <w:lang w:eastAsia="ru-RU"/>
              </w:rPr>
              <w:tab/>
            </w:r>
          </w:p>
          <w:p w:rsidR="00713C6B" w:rsidRPr="00153C18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C) </w:t>
            </w:r>
            <w:r w:rsidRPr="00153C18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153C18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153C18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153C18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713C6B" w:rsidRPr="00153C18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D) </w:t>
            </w:r>
            <w:r w:rsidRPr="00153C18">
              <w:rPr>
                <w:rFonts w:eastAsia="Times New Roman"/>
                <w:color w:val="000000"/>
                <w:lang w:val="en-US" w:eastAsia="ru-RU"/>
              </w:rPr>
              <w:t>NO</w:t>
            </w:r>
            <w:r w:rsidRPr="00153C18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53C18">
              <w:rPr>
                <w:color w:val="000000"/>
                <w:lang w:val="en-US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SeO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1E6DC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eastAsia="ru-RU"/>
              </w:rPr>
              <w:t>P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E6DC6">
              <w:rPr>
                <w:rFonts w:eastAsia="Times New Roman"/>
                <w:color w:val="000000"/>
                <w:lang w:eastAsia="ru-RU"/>
              </w:rPr>
              <w:t>O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lang w:eastAsia="ru-RU"/>
              </w:rPr>
              <w:t>N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E6DC6">
              <w:rPr>
                <w:rFonts w:eastAsia="Times New Roman"/>
                <w:color w:val="000000"/>
                <w:lang w:eastAsia="ru-RU"/>
              </w:rPr>
              <w:t>O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35. </w:t>
            </w:r>
            <w:r w:rsidRPr="001E6DC6">
              <w:rPr>
                <w:rFonts w:eastAsia="Times New Roman"/>
                <w:color w:val="000000"/>
                <w:lang w:eastAsia="ru-RU"/>
              </w:rPr>
              <w:t>Количество вещества ацетальдегида (в моль), необходимого для получения 115 мл этанола (плотностью 0,8 г</w:t>
            </w:r>
            <w:r w:rsidRPr="001E6DC6">
              <w:rPr>
                <w:rFonts w:eastAsia="Times New Roman"/>
                <w:color w:val="000000"/>
                <w:lang w:val="kk-KZ" w:eastAsia="ru-RU"/>
              </w:rPr>
              <w:t>/</w:t>
            </w:r>
            <w:r w:rsidRPr="001E6DC6">
              <w:rPr>
                <w:rFonts w:eastAsia="Times New Roman"/>
                <w:color w:val="000000"/>
                <w:lang w:eastAsia="ru-RU"/>
              </w:rPr>
              <w:t>мл)</w:t>
            </w:r>
            <w:r w:rsidRPr="001E6DC6">
              <w:rPr>
                <w:rFonts w:eastAsia="Calibri"/>
                <w:color w:val="000000"/>
              </w:rPr>
              <w:t xml:space="preserve"> 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2,0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1,9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1,4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2,1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2,3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eastAsia="ru-RU"/>
              </w:rPr>
              <w:t>1,7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eastAsia="ru-RU"/>
              </w:rPr>
              <w:t>1,8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lang w:eastAsia="ru-RU"/>
              </w:rPr>
              <w:t>2,4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spacing w:line="240" w:lineRule="atLeast"/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36. </w:t>
            </w:r>
            <w:r w:rsidRPr="001E6DC6">
              <w:rPr>
                <w:rFonts w:eastAsia="Times New Roman"/>
                <w:color w:val="000000"/>
                <w:lang w:eastAsia="ru-RU"/>
              </w:rPr>
              <w:t>Для приготовления 50 г раствора с массовой долей растворенного вещества 10% необходимы масса соли и воды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7 г; 43 г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10 г; 40 г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2 г; 48 г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5 г; 45 г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6 г; 44 г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eastAsia="ru-RU"/>
              </w:rPr>
              <w:t>3 г; 47 г</w:t>
            </w:r>
          </w:p>
          <w:p w:rsidR="00713C6B" w:rsidRPr="001E6DC6" w:rsidRDefault="00713C6B" w:rsidP="00153C18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eastAsia="ru-RU"/>
              </w:rPr>
              <w:t>1 г; 49 г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lang w:eastAsia="ru-RU"/>
              </w:rPr>
              <w:t>15 г; 35 г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37. </w:t>
            </w:r>
            <w:r w:rsidRPr="001E6DC6">
              <w:rPr>
                <w:rFonts w:eastAsia="Calibri"/>
                <w:color w:val="000000"/>
              </w:rPr>
              <w:t xml:space="preserve">Элементы с равным числом электронных уровней в атомах 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Calibri"/>
                <w:color w:val="000000"/>
                <w:lang w:val="kk-KZ"/>
              </w:rPr>
              <w:t>франций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Calibri"/>
                <w:color w:val="000000"/>
                <w:lang w:val="kk-KZ"/>
              </w:rPr>
              <w:t>калий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Calibri"/>
                <w:color w:val="000000"/>
              </w:rPr>
              <w:t>й</w:t>
            </w:r>
            <w:r w:rsidRPr="001E6DC6">
              <w:rPr>
                <w:rFonts w:eastAsia="Calibri"/>
                <w:color w:val="000000"/>
                <w:lang w:val="kk-KZ"/>
              </w:rPr>
              <w:t>од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Calibri"/>
                <w:color w:val="000000"/>
                <w:lang w:val="kk-KZ"/>
              </w:rPr>
              <w:t>водород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Calibri"/>
                <w:color w:val="000000"/>
              </w:rPr>
              <w:t>литий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Calibri"/>
                <w:color w:val="000000"/>
                <w:lang w:val="kk-KZ"/>
              </w:rPr>
              <w:t>золото</w:t>
            </w:r>
          </w:p>
          <w:p w:rsidR="00713C6B" w:rsidRPr="001E6DC6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Calibri"/>
                <w:color w:val="000000"/>
              </w:rPr>
              <w:t>алюминий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Calibri"/>
                <w:color w:val="000000"/>
              </w:rPr>
              <w:t>фосфор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ind w:left="400" w:hanging="400"/>
              <w:jc w:val="both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lastRenderedPageBreak/>
              <w:t xml:space="preserve">38.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Вещества, которые в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окислительно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>-восстановительных реакциях могут быть как окислителями, так и восстановителями</w:t>
            </w:r>
          </w:p>
          <w:p w:rsidR="00713C6B" w:rsidRPr="001E6DC6" w:rsidRDefault="00713C6B" w:rsidP="00153C18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</w:rPr>
              <w:t>сернистый газ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азотная кислота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</w:rPr>
              <w:t xml:space="preserve">аммиак 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сульфид натрия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сероводород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eastAsia="ru-RU"/>
              </w:rPr>
              <w:t>сера</w:t>
            </w:r>
          </w:p>
          <w:p w:rsidR="00713C6B" w:rsidRPr="001E6DC6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серная кислота </w:t>
            </w:r>
          </w:p>
          <w:p w:rsidR="00713C6B" w:rsidRPr="001E6DC6" w:rsidRDefault="00713C6B" w:rsidP="00153C18">
            <w:pPr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</w:rPr>
              <w:t>углекислый газ</w:t>
            </w:r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  <w:lang w:val="kk-KZ"/>
              </w:rPr>
              <w:t xml:space="preserve">39. </w:t>
            </w:r>
            <w:r w:rsidRPr="001E6DC6">
              <w:rPr>
                <w:rFonts w:eastAsia="Times New Roman"/>
                <w:color w:val="000000"/>
                <w:lang w:eastAsia="ru-RU"/>
              </w:rPr>
              <w:t>В схеме превращений:                                                                                                                          CH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1E6DC6">
              <w:rPr>
                <w:rFonts w:eastAsia="Times New Roman"/>
                <w:color w:val="000000"/>
                <w:lang w:eastAsia="ru-RU"/>
              </w:rPr>
              <w:t>–CH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E6DC6">
              <w:rPr>
                <w:rFonts w:eastAsia="Cambria Math"/>
                <w:color w:val="000000"/>
                <w:lang w:eastAsia="ru-RU"/>
              </w:rPr>
              <w:t>→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E6DC6">
              <w:rPr>
                <w:rFonts w:eastAsia="Times New Roman"/>
                <w:b/>
                <w:color w:val="000000"/>
                <w:lang w:eastAsia="ru-RU"/>
              </w:rPr>
              <w:t xml:space="preserve">A </w:t>
            </w:r>
            <w:r w:rsidRPr="001E6DC6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1E6DC6">
              <w:rPr>
                <w:rFonts w:eastAsia="Times New Roman"/>
                <w:b/>
                <w:color w:val="000000"/>
                <w:lang w:eastAsia="ru-RU"/>
              </w:rPr>
              <w:t xml:space="preserve"> B</w:t>
            </w:r>
            <w:r w:rsidRPr="001E6DC6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1E6DC6">
              <w:rPr>
                <w:rFonts w:eastAsia="Times New Roman"/>
                <w:b/>
                <w:color w:val="000000"/>
                <w:lang w:eastAsia="ru-RU"/>
              </w:rPr>
              <w:t xml:space="preserve"> C </w:t>
            </w:r>
            <w:r w:rsidRPr="001E6DC6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1E6DC6">
              <w:rPr>
                <w:rFonts w:eastAsia="Times New Roman"/>
                <w:b/>
                <w:color w:val="000000"/>
                <w:lang w:eastAsia="ru-RU"/>
              </w:rPr>
              <w:t xml:space="preserve"> D </w:t>
            </w:r>
            <w:r w:rsidRPr="001E6DC6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1E6DC6">
              <w:rPr>
                <w:rFonts w:eastAsia="Times New Roman"/>
                <w:b/>
                <w:color w:val="000000"/>
                <w:lang w:eastAsia="ru-RU"/>
              </w:rPr>
              <w:t xml:space="preserve"> E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E6DC6">
              <w:rPr>
                <w:rFonts w:eastAsia="Cambria Math"/>
                <w:color w:val="000000"/>
                <w:lang w:eastAsia="ru-RU"/>
              </w:rPr>
              <w:t>→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NH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E6DC6">
              <w:rPr>
                <w:rFonts w:eastAsia="Cambria Math"/>
                <w:color w:val="000000"/>
                <w:lang w:eastAsia="ru-RU"/>
              </w:rPr>
              <w:t>–</w:t>
            </w:r>
            <w:r w:rsidRPr="001E6DC6">
              <w:rPr>
                <w:rFonts w:eastAsia="Times New Roman"/>
                <w:color w:val="000000"/>
                <w:lang w:eastAsia="ru-RU"/>
              </w:rPr>
              <w:t>CH</w:t>
            </w:r>
            <w:r w:rsidRPr="001E6DC6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E6DC6">
              <w:rPr>
                <w:rFonts w:eastAsia="Cambria Math"/>
                <w:color w:val="000000"/>
                <w:lang w:eastAsia="ru-RU"/>
              </w:rPr>
              <w:t>–</w:t>
            </w:r>
            <w:r w:rsidRPr="001E6DC6">
              <w:rPr>
                <w:rFonts w:eastAsia="Times New Roman"/>
                <w:color w:val="000000"/>
                <w:lang w:eastAsia="ru-RU"/>
              </w:rPr>
              <w:t>COOH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color w:val="000000"/>
              </w:rPr>
            </w:pPr>
            <w:r w:rsidRPr="001E6DC6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1E6DC6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бромэтан, этиловый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спирт,этаналь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 xml:space="preserve">, фторуксусная кислота, уксусная кислота 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этилен, этиловый спирт, уксусный альдегид, уксусная кислота,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диэтиламин</w:t>
            </w:r>
            <w:proofErr w:type="spellEnd"/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713C6B" w:rsidRPr="001E6DC6" w:rsidRDefault="00713C6B" w:rsidP="00153C18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бромэтан, этанол, уксусная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кислота,хлоруксусная</w:t>
            </w:r>
            <w:proofErr w:type="spellEnd"/>
            <w:r w:rsidRPr="001E6DC6">
              <w:rPr>
                <w:rFonts w:eastAsia="Times New Roman"/>
                <w:color w:val="000000"/>
                <w:lang w:eastAsia="ru-RU"/>
              </w:rPr>
              <w:t xml:space="preserve"> кислота, фторуксусная кислота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lang w:eastAsia="ru-RU"/>
              </w:rPr>
              <w:t xml:space="preserve">этилен, этанол, уксусный альдегид, уксусная кислота, </w:t>
            </w:r>
            <w:proofErr w:type="spellStart"/>
            <w:r w:rsidRPr="001E6DC6">
              <w:rPr>
                <w:rFonts w:eastAsia="Times New Roman"/>
                <w:color w:val="000000"/>
                <w:lang w:eastAsia="ru-RU"/>
              </w:rPr>
              <w:t>этиламин</w:t>
            </w:r>
            <w:proofErr w:type="spellEnd"/>
          </w:p>
        </w:tc>
      </w:tr>
      <w:tr w:rsidR="00713C6B" w:rsidRPr="001E6DC6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1E6DC6" w:rsidRDefault="00713C6B" w:rsidP="00153C18">
            <w:pPr>
              <w:spacing w:line="240" w:lineRule="atLeast"/>
              <w:ind w:left="400" w:hanging="400"/>
              <w:rPr>
                <w:color w:val="000000"/>
              </w:rPr>
            </w:pPr>
            <w:r w:rsidRPr="001E6DC6">
              <w:rPr>
                <w:color w:val="000000"/>
                <w:lang w:val="kk-KZ"/>
              </w:rPr>
              <w:t xml:space="preserve">40. </w:t>
            </w:r>
            <w:r w:rsidRPr="001E6DC6">
              <w:rPr>
                <w:rFonts w:eastAsia="Times New Roman"/>
                <w:color w:val="000000"/>
                <w:lang w:eastAsia="ru-RU"/>
              </w:rPr>
              <w:t>При взаимодействии 13,8 г этанола с 28 г оксида меди (ІІ) образовалось 9,24 г альдегида. Выход продукта равен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A) </w:t>
            </w:r>
            <w:r w:rsidRPr="001E6DC6">
              <w:rPr>
                <w:rFonts w:eastAsia="Times New Roman"/>
                <w:color w:val="000000"/>
                <w:lang w:eastAsia="ru-RU"/>
              </w:rPr>
              <w:t>72,2 %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B) </w:t>
            </w:r>
            <w:r w:rsidRPr="001E6DC6">
              <w:rPr>
                <w:rFonts w:eastAsia="Times New Roman"/>
                <w:color w:val="000000"/>
                <w:lang w:eastAsia="ru-RU"/>
              </w:rPr>
              <w:t>60,0 %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C) </w:t>
            </w:r>
            <w:r w:rsidRPr="001E6DC6">
              <w:rPr>
                <w:rFonts w:eastAsia="Times New Roman"/>
                <w:color w:val="000000"/>
                <w:lang w:eastAsia="ru-RU"/>
              </w:rPr>
              <w:t>79,3 %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D) </w:t>
            </w:r>
            <w:r w:rsidRPr="001E6DC6">
              <w:rPr>
                <w:rFonts w:eastAsia="Times New Roman"/>
                <w:color w:val="000000"/>
                <w:lang w:eastAsia="ru-RU"/>
              </w:rPr>
              <w:t>77,0 %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E) </w:t>
            </w:r>
            <w:r w:rsidRPr="001E6DC6">
              <w:rPr>
                <w:rFonts w:eastAsia="Times New Roman"/>
                <w:color w:val="000000"/>
                <w:lang w:eastAsia="ru-RU"/>
              </w:rPr>
              <w:t>65,1 %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F) </w:t>
            </w:r>
            <w:r w:rsidRPr="001E6DC6">
              <w:rPr>
                <w:rFonts w:eastAsia="Times New Roman"/>
                <w:color w:val="000000"/>
                <w:lang w:eastAsia="ru-RU"/>
              </w:rPr>
              <w:t>62,7 %</w:t>
            </w:r>
          </w:p>
          <w:p w:rsidR="00713C6B" w:rsidRPr="001E6DC6" w:rsidRDefault="00713C6B" w:rsidP="00153C18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E6DC6">
              <w:rPr>
                <w:color w:val="000000"/>
              </w:rPr>
              <w:t xml:space="preserve">G) </w:t>
            </w:r>
            <w:r w:rsidRPr="001E6DC6">
              <w:rPr>
                <w:rFonts w:eastAsia="Times New Roman"/>
                <w:color w:val="000000"/>
                <w:lang w:eastAsia="ru-RU"/>
              </w:rPr>
              <w:t>78,2 %</w:t>
            </w:r>
          </w:p>
          <w:p w:rsidR="00713C6B" w:rsidRPr="001E6DC6" w:rsidRDefault="00713C6B" w:rsidP="00153C18">
            <w:pPr>
              <w:tabs>
                <w:tab w:val="left" w:pos="9030"/>
              </w:tabs>
              <w:spacing w:line="240" w:lineRule="atLeast"/>
              <w:ind w:left="400"/>
              <w:rPr>
                <w:color w:val="000000"/>
              </w:rPr>
            </w:pPr>
            <w:r w:rsidRPr="001E6DC6">
              <w:rPr>
                <w:color w:val="000000"/>
              </w:rPr>
              <w:t xml:space="preserve">H) </w:t>
            </w:r>
            <w:r w:rsidRPr="001E6DC6">
              <w:rPr>
                <w:rFonts w:eastAsia="Times New Roman"/>
                <w:color w:val="000000"/>
                <w:lang w:eastAsia="ru-RU"/>
              </w:rPr>
              <w:t>70,0 %</w:t>
            </w:r>
            <w:r w:rsidRPr="001E6DC6">
              <w:rPr>
                <w:rFonts w:eastAsia="Times New Roman"/>
                <w:color w:val="000000"/>
                <w:lang w:eastAsia="ru-RU"/>
              </w:rPr>
              <w:tab/>
            </w:r>
          </w:p>
        </w:tc>
      </w:tr>
    </w:tbl>
    <w:p w:rsidR="00713C6B" w:rsidRPr="001E6DC6" w:rsidRDefault="00713C6B" w:rsidP="00153C18">
      <w:pPr>
        <w:ind w:left="400"/>
        <w:rPr>
          <w:color w:val="000000"/>
        </w:rPr>
      </w:pPr>
      <w:bookmarkStart w:id="0" w:name="_GoBack"/>
      <w:bookmarkEnd w:id="0"/>
    </w:p>
    <w:sectPr w:rsidR="00713C6B" w:rsidRPr="001E6DC6" w:rsidSect="00713C6B">
      <w:headerReference w:type="even" r:id="rId122"/>
      <w:headerReference w:type="default" r:id="rId123"/>
      <w:footerReference w:type="even" r:id="rId124"/>
      <w:footerReference w:type="default" r:id="rId125"/>
      <w:headerReference w:type="first" r:id="rId126"/>
      <w:footerReference w:type="first" r:id="rId12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3E" w:rsidRDefault="006E5F3E" w:rsidP="00713C6B">
      <w:pPr>
        <w:spacing w:line="240" w:lineRule="auto"/>
      </w:pPr>
      <w:r>
        <w:separator/>
      </w:r>
    </w:p>
  </w:endnote>
  <w:endnote w:type="continuationSeparator" w:id="0">
    <w:p w:rsidR="006E5F3E" w:rsidRDefault="006E5F3E" w:rsidP="00713C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3E" w:rsidRDefault="006E5F3E" w:rsidP="00713C6B">
      <w:pPr>
        <w:spacing w:line="240" w:lineRule="auto"/>
      </w:pPr>
      <w:r>
        <w:separator/>
      </w:r>
    </w:p>
  </w:footnote>
  <w:footnote w:type="continuationSeparator" w:id="0">
    <w:p w:rsidR="006E5F3E" w:rsidRDefault="006E5F3E" w:rsidP="00713C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713C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3C18" w:rsidRDefault="00153C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153C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44FC">
      <w:rPr>
        <w:rStyle w:val="a5"/>
        <w:noProof/>
      </w:rPr>
      <w:t>9</w:t>
    </w:r>
    <w:r>
      <w:rPr>
        <w:rStyle w:val="a5"/>
      </w:rPr>
      <w:fldChar w:fldCharType="end"/>
    </w:r>
  </w:p>
  <w:p w:rsidR="00153C18" w:rsidRPr="00713C6B" w:rsidRDefault="00153C18" w:rsidP="00713C6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0E"/>
    <w:rsid w:val="00095FEF"/>
    <w:rsid w:val="00117850"/>
    <w:rsid w:val="00153C18"/>
    <w:rsid w:val="001B174B"/>
    <w:rsid w:val="001B628B"/>
    <w:rsid w:val="001C75F0"/>
    <w:rsid w:val="00224726"/>
    <w:rsid w:val="0024372D"/>
    <w:rsid w:val="002444E0"/>
    <w:rsid w:val="002F5695"/>
    <w:rsid w:val="0030260E"/>
    <w:rsid w:val="003244F0"/>
    <w:rsid w:val="004C2D67"/>
    <w:rsid w:val="005019B4"/>
    <w:rsid w:val="00565A17"/>
    <w:rsid w:val="00596476"/>
    <w:rsid w:val="005A7D2F"/>
    <w:rsid w:val="00655879"/>
    <w:rsid w:val="006902C8"/>
    <w:rsid w:val="006A0EE2"/>
    <w:rsid w:val="006B514E"/>
    <w:rsid w:val="006E5F3E"/>
    <w:rsid w:val="00713C6B"/>
    <w:rsid w:val="00734C0C"/>
    <w:rsid w:val="007A1FD7"/>
    <w:rsid w:val="008D262F"/>
    <w:rsid w:val="008D6C26"/>
    <w:rsid w:val="009506C3"/>
    <w:rsid w:val="009F1B55"/>
    <w:rsid w:val="00A27F6C"/>
    <w:rsid w:val="00A60520"/>
    <w:rsid w:val="00AB75F9"/>
    <w:rsid w:val="00AD0D39"/>
    <w:rsid w:val="00B27E9D"/>
    <w:rsid w:val="00B75631"/>
    <w:rsid w:val="00C01E57"/>
    <w:rsid w:val="00CC280C"/>
    <w:rsid w:val="00CD6FE9"/>
    <w:rsid w:val="00D211ED"/>
    <w:rsid w:val="00D25BDF"/>
    <w:rsid w:val="00DD40A4"/>
    <w:rsid w:val="00E042A0"/>
    <w:rsid w:val="00E044FC"/>
    <w:rsid w:val="00E075DB"/>
    <w:rsid w:val="00E33F69"/>
    <w:rsid w:val="00E86D04"/>
    <w:rsid w:val="00ED19EF"/>
    <w:rsid w:val="00ED31E6"/>
    <w:rsid w:val="00F14722"/>
    <w:rsid w:val="00FF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header" Target="header2.xml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26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footer" Target="footer1.xml"/><Relationship Id="rId129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footer" Target="footer3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40D47-18A8-4437-B786-92F42F58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cp:lastPrinted>2017-08-22T11:10:00Z</cp:lastPrinted>
  <dcterms:created xsi:type="dcterms:W3CDTF">2017-08-22T05:59:00Z</dcterms:created>
  <dcterms:modified xsi:type="dcterms:W3CDTF">2017-09-08T06:41:00Z</dcterms:modified>
</cp:coreProperties>
</file>